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E6" w:rsidRDefault="00F13AE6" w:rsidP="00F13AE6">
      <w:pPr>
        <w:pStyle w:val="Titel"/>
      </w:pPr>
      <w:r>
        <w:t>De sleutel van Hassan</w:t>
      </w:r>
    </w:p>
    <w:tbl>
      <w:tblPr>
        <w:tblStyle w:val="Tabelraster"/>
        <w:tblW w:w="104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453"/>
      </w:tblGrid>
      <w:tr w:rsidR="007540A1" w:rsidTr="00743C7D">
        <w:trPr>
          <w:trHeight w:val="3532"/>
        </w:trPr>
        <w:tc>
          <w:tcPr>
            <w:tcW w:w="3969" w:type="dxa"/>
          </w:tcPr>
          <w:p w:rsidR="00F13AE6" w:rsidRDefault="00F13AE6" w:rsidP="00AB02D9">
            <w:pPr>
              <w:rPr>
                <w:noProof/>
                <w:lang w:eastAsia="nl-BE"/>
              </w:rPr>
            </w:pPr>
            <w:r>
              <w:rPr>
                <w:noProof/>
                <w:lang w:eastAsia="nl-BE"/>
              </w:rPr>
              <w:drawing>
                <wp:inline distT="0" distB="0" distL="0" distR="0" wp14:anchorId="041B0744" wp14:editId="1BF26212">
                  <wp:extent cx="2173857" cy="2057211"/>
                  <wp:effectExtent l="0" t="0" r="0" b="635"/>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sleutel 1.jpg"/>
                          <pic:cNvPicPr/>
                        </pic:nvPicPr>
                        <pic:blipFill rotWithShape="1">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t="4769" b="2700"/>
                          <a:stretch/>
                        </pic:blipFill>
                        <pic:spPr bwMode="auto">
                          <a:xfrm>
                            <a:off x="0" y="0"/>
                            <a:ext cx="2176683" cy="2059886"/>
                          </a:xfrm>
                          <a:prstGeom prst="rect">
                            <a:avLst/>
                          </a:prstGeom>
                          <a:ln>
                            <a:noFill/>
                          </a:ln>
                          <a:extLst>
                            <a:ext uri="{53640926-AAD7-44D8-BBD7-CCE9431645EC}">
                              <a14:shadowObscured xmlns:a14="http://schemas.microsoft.com/office/drawing/2010/main"/>
                            </a:ext>
                          </a:extLst>
                        </pic:spPr>
                      </pic:pic>
                    </a:graphicData>
                  </a:graphic>
                </wp:inline>
              </w:drawing>
            </w:r>
          </w:p>
        </w:tc>
        <w:tc>
          <w:tcPr>
            <w:tcW w:w="6453" w:type="dxa"/>
          </w:tcPr>
          <w:p w:rsidR="00542191" w:rsidRDefault="00542191" w:rsidP="00AB02D9">
            <w:pPr>
              <w:rPr>
                <w:sz w:val="24"/>
              </w:rPr>
            </w:pPr>
            <w:r>
              <w:rPr>
                <w:sz w:val="24"/>
              </w:rPr>
              <w:t>Het is avond. Toch is het nog warm.</w:t>
            </w:r>
          </w:p>
          <w:p w:rsidR="00542191" w:rsidRDefault="00542191" w:rsidP="00AB02D9">
            <w:pPr>
              <w:rPr>
                <w:sz w:val="24"/>
              </w:rPr>
            </w:pPr>
            <w:r>
              <w:rPr>
                <w:sz w:val="24"/>
              </w:rPr>
              <w:t>Yusuf kan niet slapen.</w:t>
            </w:r>
          </w:p>
          <w:p w:rsidR="00542191" w:rsidRDefault="00542191" w:rsidP="00AB02D9">
            <w:pPr>
              <w:rPr>
                <w:sz w:val="24"/>
              </w:rPr>
            </w:pPr>
            <w:r>
              <w:rPr>
                <w:sz w:val="24"/>
              </w:rPr>
              <w:t>Hij denkt: Ik maak nog een wandeling.</w:t>
            </w:r>
          </w:p>
          <w:p w:rsidR="00542191" w:rsidRDefault="00542191" w:rsidP="00AB02D9">
            <w:pPr>
              <w:rPr>
                <w:sz w:val="24"/>
              </w:rPr>
            </w:pPr>
            <w:r>
              <w:rPr>
                <w:sz w:val="24"/>
              </w:rPr>
              <w:t>Misschien kan ik daarna slapen.</w:t>
            </w:r>
          </w:p>
          <w:p w:rsidR="00542191" w:rsidRPr="007906D3" w:rsidRDefault="00542191" w:rsidP="00AB02D9">
            <w:pPr>
              <w:rPr>
                <w:sz w:val="10"/>
              </w:rPr>
            </w:pPr>
          </w:p>
          <w:p w:rsidR="00542191" w:rsidRDefault="00542191" w:rsidP="00AB02D9">
            <w:pPr>
              <w:rPr>
                <w:sz w:val="24"/>
              </w:rPr>
            </w:pPr>
            <w:r>
              <w:rPr>
                <w:sz w:val="24"/>
              </w:rPr>
              <w:t xml:space="preserve">Yusuf loopt op straat. </w:t>
            </w:r>
          </w:p>
          <w:p w:rsidR="00542191" w:rsidRDefault="00542191" w:rsidP="00AB02D9">
            <w:pPr>
              <w:rPr>
                <w:sz w:val="24"/>
              </w:rPr>
            </w:pPr>
            <w:r>
              <w:rPr>
                <w:sz w:val="24"/>
              </w:rPr>
              <w:t>Maar ... wat is dat?</w:t>
            </w:r>
          </w:p>
          <w:p w:rsidR="00542191" w:rsidRDefault="00542191" w:rsidP="00AB02D9">
            <w:pPr>
              <w:rPr>
                <w:sz w:val="24"/>
              </w:rPr>
            </w:pPr>
            <w:r>
              <w:rPr>
                <w:sz w:val="24"/>
              </w:rPr>
              <w:t>Is dat niet Hassan, de buurman?</w:t>
            </w:r>
          </w:p>
          <w:p w:rsidR="00542191" w:rsidRDefault="00542191" w:rsidP="00AB02D9">
            <w:pPr>
              <w:rPr>
                <w:sz w:val="24"/>
              </w:rPr>
            </w:pPr>
            <w:r>
              <w:rPr>
                <w:sz w:val="24"/>
              </w:rPr>
              <w:t>Hassan zit op zijn knieën in het midden van de straat.</w:t>
            </w:r>
          </w:p>
          <w:p w:rsidR="00542191" w:rsidRPr="007906D3" w:rsidRDefault="00542191" w:rsidP="00AB02D9">
            <w:pPr>
              <w:rPr>
                <w:sz w:val="10"/>
              </w:rPr>
            </w:pPr>
          </w:p>
          <w:p w:rsidR="00542191" w:rsidRDefault="00542191" w:rsidP="00AB02D9">
            <w:pPr>
              <w:rPr>
                <w:sz w:val="24"/>
              </w:rPr>
            </w:pPr>
            <w:r>
              <w:rPr>
                <w:sz w:val="24"/>
              </w:rPr>
              <w:t>Dag Yusuf, zegt Hassan.</w:t>
            </w:r>
          </w:p>
          <w:p w:rsidR="00542191" w:rsidRPr="009B6D97" w:rsidRDefault="00542191" w:rsidP="00AB02D9">
            <w:pPr>
              <w:rPr>
                <w:sz w:val="24"/>
              </w:rPr>
            </w:pPr>
            <w:r>
              <w:rPr>
                <w:sz w:val="24"/>
              </w:rPr>
              <w:t>Hassan, wat doe jij daar?, vraagt Yusuf.</w:t>
            </w:r>
          </w:p>
        </w:tc>
      </w:tr>
      <w:tr w:rsidR="00F13AE6" w:rsidTr="00743C7D">
        <w:trPr>
          <w:trHeight w:val="3539"/>
        </w:trPr>
        <w:tc>
          <w:tcPr>
            <w:tcW w:w="3969" w:type="dxa"/>
          </w:tcPr>
          <w:p w:rsidR="00F13AE6" w:rsidRDefault="00F13AE6" w:rsidP="00AB02D9">
            <w:pPr>
              <w:rPr>
                <w:noProof/>
                <w:lang w:eastAsia="nl-BE"/>
              </w:rPr>
            </w:pPr>
            <w:r>
              <w:rPr>
                <w:noProof/>
                <w:lang w:eastAsia="nl-BE"/>
              </w:rPr>
              <w:drawing>
                <wp:inline distT="0" distB="0" distL="0" distR="0" wp14:anchorId="3CA90004" wp14:editId="3A726B20">
                  <wp:extent cx="2179122" cy="2117543"/>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sleutel 2.jpg"/>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3032" t="5541" r="3598"/>
                          <a:stretch/>
                        </pic:blipFill>
                        <pic:spPr bwMode="auto">
                          <a:xfrm>
                            <a:off x="0" y="0"/>
                            <a:ext cx="2181337" cy="2119695"/>
                          </a:xfrm>
                          <a:prstGeom prst="rect">
                            <a:avLst/>
                          </a:prstGeom>
                          <a:ln>
                            <a:noFill/>
                          </a:ln>
                          <a:extLst>
                            <a:ext uri="{53640926-AAD7-44D8-BBD7-CCE9431645EC}">
                              <a14:shadowObscured xmlns:a14="http://schemas.microsoft.com/office/drawing/2010/main"/>
                            </a:ext>
                          </a:extLst>
                        </pic:spPr>
                      </pic:pic>
                    </a:graphicData>
                  </a:graphic>
                </wp:inline>
              </w:drawing>
            </w:r>
          </w:p>
        </w:tc>
        <w:tc>
          <w:tcPr>
            <w:tcW w:w="6453" w:type="dxa"/>
          </w:tcPr>
          <w:p w:rsidR="00CF24C2" w:rsidRDefault="00CF24C2" w:rsidP="00AB02D9">
            <w:pPr>
              <w:rPr>
                <w:sz w:val="24"/>
              </w:rPr>
            </w:pPr>
            <w:r>
              <w:rPr>
                <w:sz w:val="24"/>
              </w:rPr>
              <w:t>Ik zoek mijn sleutel, zegt Hassan. Ik ben hem kwijt.</w:t>
            </w:r>
          </w:p>
          <w:p w:rsidR="00CF24C2" w:rsidRDefault="00CF24C2" w:rsidP="00AB02D9">
            <w:pPr>
              <w:rPr>
                <w:sz w:val="24"/>
              </w:rPr>
            </w:pPr>
            <w:r>
              <w:rPr>
                <w:sz w:val="24"/>
              </w:rPr>
              <w:t>Zal ik je helpen zoeken?, vraagt Yusuf.</w:t>
            </w:r>
          </w:p>
          <w:p w:rsidR="00CF24C2" w:rsidRDefault="00CF24C2" w:rsidP="00AB02D9">
            <w:pPr>
              <w:rPr>
                <w:sz w:val="24"/>
              </w:rPr>
            </w:pPr>
            <w:r>
              <w:rPr>
                <w:sz w:val="24"/>
              </w:rPr>
              <w:t>Wat vriendelijk van jou!,  zegt Hassan.</w:t>
            </w:r>
          </w:p>
          <w:p w:rsidR="00CF24C2" w:rsidRPr="007906D3" w:rsidRDefault="00CF24C2" w:rsidP="00AB02D9">
            <w:pPr>
              <w:rPr>
                <w:sz w:val="10"/>
              </w:rPr>
            </w:pPr>
          </w:p>
          <w:p w:rsidR="00CF24C2" w:rsidRDefault="00CF24C2" w:rsidP="00AB02D9">
            <w:pPr>
              <w:rPr>
                <w:sz w:val="24"/>
              </w:rPr>
            </w:pPr>
            <w:r>
              <w:rPr>
                <w:sz w:val="24"/>
              </w:rPr>
              <w:t>Yusuf gaat op zijn knieën zitten.</w:t>
            </w:r>
          </w:p>
          <w:p w:rsidR="00CF24C2" w:rsidRDefault="00CF24C2" w:rsidP="00AB02D9">
            <w:pPr>
              <w:rPr>
                <w:sz w:val="24"/>
              </w:rPr>
            </w:pPr>
            <w:r>
              <w:rPr>
                <w:sz w:val="24"/>
              </w:rPr>
              <w:t>Ze zoeken en zoeken.</w:t>
            </w:r>
          </w:p>
          <w:p w:rsidR="00CF24C2" w:rsidRDefault="00CF24C2" w:rsidP="00AB02D9">
            <w:pPr>
              <w:rPr>
                <w:sz w:val="24"/>
              </w:rPr>
            </w:pPr>
            <w:r>
              <w:rPr>
                <w:sz w:val="24"/>
              </w:rPr>
              <w:t>Na een uur hebben ze de sleutel nog altijd niet gevonden.</w:t>
            </w:r>
          </w:p>
          <w:p w:rsidR="00CF24C2" w:rsidRPr="007906D3" w:rsidRDefault="00CF24C2" w:rsidP="00AB02D9">
            <w:pPr>
              <w:rPr>
                <w:sz w:val="10"/>
              </w:rPr>
            </w:pPr>
          </w:p>
          <w:p w:rsidR="00CF24C2" w:rsidRDefault="00CF24C2" w:rsidP="00AB02D9">
            <w:pPr>
              <w:rPr>
                <w:sz w:val="24"/>
              </w:rPr>
            </w:pPr>
            <w:r>
              <w:rPr>
                <w:sz w:val="24"/>
              </w:rPr>
              <w:t>Weet je zeker dat je sleutel hier ligt?, vraagt Yusuf.</w:t>
            </w:r>
          </w:p>
          <w:p w:rsidR="00CF24C2" w:rsidRDefault="00CF24C2" w:rsidP="00AB02D9">
            <w:pPr>
              <w:rPr>
                <w:sz w:val="24"/>
              </w:rPr>
            </w:pPr>
            <w:r>
              <w:rPr>
                <w:sz w:val="24"/>
              </w:rPr>
              <w:t>Misschien heb je hem hier niet verloren.</w:t>
            </w:r>
          </w:p>
          <w:p w:rsidR="00CF24C2" w:rsidRDefault="00CF24C2" w:rsidP="00AB02D9">
            <w:pPr>
              <w:rPr>
                <w:sz w:val="24"/>
              </w:rPr>
            </w:pPr>
            <w:r>
              <w:rPr>
                <w:sz w:val="24"/>
              </w:rPr>
              <w:t>Dat klopt, zegt Hassan.</w:t>
            </w:r>
          </w:p>
          <w:p w:rsidR="00CF24C2" w:rsidRPr="009B6D97" w:rsidRDefault="00CF24C2" w:rsidP="00AB02D9">
            <w:pPr>
              <w:rPr>
                <w:sz w:val="24"/>
              </w:rPr>
            </w:pPr>
            <w:r>
              <w:rPr>
                <w:sz w:val="24"/>
              </w:rPr>
              <w:t>Ik heb hem thuis verloren.</w:t>
            </w:r>
          </w:p>
        </w:tc>
      </w:tr>
      <w:tr w:rsidR="00F13AE6" w:rsidTr="006B4216">
        <w:trPr>
          <w:trHeight w:val="3597"/>
        </w:trPr>
        <w:tc>
          <w:tcPr>
            <w:tcW w:w="3969" w:type="dxa"/>
          </w:tcPr>
          <w:p w:rsidR="00F13AE6" w:rsidRDefault="007540A1" w:rsidP="00AB02D9">
            <w:pPr>
              <w:rPr>
                <w:noProof/>
                <w:lang w:eastAsia="nl-BE"/>
              </w:rPr>
            </w:pPr>
            <w:r>
              <w:rPr>
                <w:noProof/>
                <w:lang w:eastAsia="nl-BE"/>
              </w:rPr>
              <w:drawing>
                <wp:inline distT="0" distB="0" distL="0" distR="0" wp14:anchorId="52848403" wp14:editId="40C95BAE">
                  <wp:extent cx="2175821" cy="2190307"/>
                  <wp:effectExtent l="0" t="0" r="0" b="635"/>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sleutel 3.jpg"/>
                          <pic:cNvPicPr/>
                        </pic:nvPicPr>
                        <pic:blipFill rotWithShape="1">
                          <a:blip r:embed="rId10" cstate="print">
                            <a:extLst>
                              <a:ext uri="{28A0092B-C50C-407E-A947-70E740481C1C}">
                                <a14:useLocalDpi xmlns:a14="http://schemas.microsoft.com/office/drawing/2010/main" val="0"/>
                              </a:ext>
                            </a:extLst>
                          </a:blip>
                          <a:srcRect l="2859" t="2839" r="-1" b="1"/>
                          <a:stretch/>
                        </pic:blipFill>
                        <pic:spPr bwMode="auto">
                          <a:xfrm>
                            <a:off x="0" y="0"/>
                            <a:ext cx="2182966" cy="2197499"/>
                          </a:xfrm>
                          <a:prstGeom prst="rect">
                            <a:avLst/>
                          </a:prstGeom>
                          <a:ln>
                            <a:noFill/>
                          </a:ln>
                          <a:extLst>
                            <a:ext uri="{53640926-AAD7-44D8-BBD7-CCE9431645EC}">
                              <a14:shadowObscured xmlns:a14="http://schemas.microsoft.com/office/drawing/2010/main"/>
                            </a:ext>
                          </a:extLst>
                        </pic:spPr>
                      </pic:pic>
                    </a:graphicData>
                  </a:graphic>
                </wp:inline>
              </w:drawing>
            </w:r>
          </w:p>
        </w:tc>
        <w:tc>
          <w:tcPr>
            <w:tcW w:w="6453" w:type="dxa"/>
          </w:tcPr>
          <w:p w:rsidR="00CF24C2" w:rsidRDefault="00CF24C2" w:rsidP="00AB02D9">
            <w:pPr>
              <w:rPr>
                <w:noProof/>
                <w:lang w:eastAsia="nl-BE"/>
              </w:rPr>
            </w:pPr>
          </w:p>
          <w:p w:rsidR="00CF24C2" w:rsidRPr="00B5359A" w:rsidRDefault="00B5359A" w:rsidP="00AB02D9">
            <w:pPr>
              <w:rPr>
                <w:noProof/>
                <w:sz w:val="24"/>
                <w:lang w:eastAsia="nl-BE"/>
              </w:rPr>
            </w:pPr>
            <w:r w:rsidRPr="00B5359A">
              <w:rPr>
                <w:noProof/>
                <w:sz w:val="24"/>
                <w:lang w:eastAsia="nl-BE"/>
              </w:rPr>
              <w:t>W</w:t>
            </w:r>
            <w:r w:rsidR="00CF24C2" w:rsidRPr="00B5359A">
              <w:rPr>
                <w:noProof/>
                <w:sz w:val="24"/>
                <w:lang w:eastAsia="nl-BE"/>
              </w:rPr>
              <w:t xml:space="preserve">at!, roept Yusuf. </w:t>
            </w:r>
          </w:p>
          <w:p w:rsidR="00F13AE6" w:rsidRPr="00B5359A" w:rsidRDefault="00CF24C2" w:rsidP="00AB02D9">
            <w:pPr>
              <w:rPr>
                <w:noProof/>
                <w:sz w:val="24"/>
                <w:lang w:eastAsia="nl-BE"/>
              </w:rPr>
            </w:pPr>
            <w:r w:rsidRPr="00B5359A">
              <w:rPr>
                <w:noProof/>
                <w:sz w:val="24"/>
                <w:lang w:eastAsia="nl-BE"/>
              </w:rPr>
              <w:t>Waar heb je je sleutel verloren?</w:t>
            </w:r>
          </w:p>
          <w:p w:rsidR="00B5359A" w:rsidRPr="007906D3" w:rsidRDefault="00B5359A" w:rsidP="00AB02D9">
            <w:pPr>
              <w:rPr>
                <w:noProof/>
                <w:sz w:val="10"/>
                <w:lang w:eastAsia="nl-BE"/>
              </w:rPr>
            </w:pPr>
          </w:p>
          <w:p w:rsidR="00CF24C2" w:rsidRPr="00B5359A" w:rsidRDefault="00CF24C2" w:rsidP="00AB02D9">
            <w:pPr>
              <w:rPr>
                <w:noProof/>
                <w:sz w:val="24"/>
                <w:lang w:eastAsia="nl-BE"/>
              </w:rPr>
            </w:pPr>
            <w:r w:rsidRPr="00B5359A">
              <w:rPr>
                <w:noProof/>
                <w:sz w:val="24"/>
                <w:lang w:eastAsia="nl-BE"/>
              </w:rPr>
              <w:t>Ik heb hem thuis verloren, herhaalt Hassan.</w:t>
            </w:r>
          </w:p>
          <w:p w:rsidR="00CF24C2" w:rsidRPr="00B5359A" w:rsidRDefault="00CF24C2" w:rsidP="00AB02D9">
            <w:pPr>
              <w:rPr>
                <w:noProof/>
                <w:sz w:val="24"/>
                <w:lang w:eastAsia="nl-BE"/>
              </w:rPr>
            </w:pPr>
            <w:r w:rsidRPr="00B5359A">
              <w:rPr>
                <w:noProof/>
                <w:sz w:val="24"/>
                <w:lang w:eastAsia="nl-BE"/>
              </w:rPr>
              <w:t xml:space="preserve">Dat zei ik toch! </w:t>
            </w:r>
          </w:p>
          <w:p w:rsidR="00CF24C2" w:rsidRPr="00B5359A" w:rsidRDefault="00CF24C2" w:rsidP="00AB02D9">
            <w:pPr>
              <w:rPr>
                <w:noProof/>
                <w:sz w:val="24"/>
                <w:lang w:eastAsia="nl-BE"/>
              </w:rPr>
            </w:pPr>
            <w:r w:rsidRPr="00B5359A">
              <w:rPr>
                <w:noProof/>
                <w:sz w:val="24"/>
                <w:lang w:eastAsia="nl-BE"/>
              </w:rPr>
              <w:t>Thuis, in de kelder.</w:t>
            </w:r>
          </w:p>
          <w:p w:rsidR="00CF24C2" w:rsidRPr="007906D3" w:rsidRDefault="00CF24C2" w:rsidP="00AB02D9">
            <w:pPr>
              <w:rPr>
                <w:noProof/>
                <w:sz w:val="10"/>
                <w:lang w:eastAsia="nl-BE"/>
              </w:rPr>
            </w:pPr>
          </w:p>
          <w:p w:rsidR="00CF24C2" w:rsidRPr="00B5359A" w:rsidRDefault="00CF24C2" w:rsidP="00AB02D9">
            <w:pPr>
              <w:rPr>
                <w:noProof/>
                <w:sz w:val="24"/>
                <w:lang w:eastAsia="nl-BE"/>
              </w:rPr>
            </w:pPr>
            <w:r w:rsidRPr="00B5359A">
              <w:rPr>
                <w:noProof/>
                <w:sz w:val="24"/>
                <w:lang w:eastAsia="nl-BE"/>
              </w:rPr>
              <w:t>Yusuf kan zijn oren niet geloven.</w:t>
            </w:r>
          </w:p>
          <w:p w:rsidR="00B5359A" w:rsidRPr="00B5359A" w:rsidRDefault="00CF24C2" w:rsidP="00AB02D9">
            <w:pPr>
              <w:rPr>
                <w:noProof/>
                <w:sz w:val="24"/>
                <w:lang w:eastAsia="nl-BE"/>
              </w:rPr>
            </w:pPr>
            <w:r w:rsidRPr="00B5359A">
              <w:rPr>
                <w:noProof/>
                <w:sz w:val="24"/>
                <w:lang w:eastAsia="nl-BE"/>
              </w:rPr>
              <w:t>Is H</w:t>
            </w:r>
            <w:r w:rsidR="00B5359A">
              <w:rPr>
                <w:noProof/>
                <w:sz w:val="24"/>
                <w:lang w:eastAsia="nl-BE"/>
              </w:rPr>
              <w:t>assan gek geworden?</w:t>
            </w:r>
          </w:p>
          <w:p w:rsidR="00CF24C2" w:rsidRPr="00B5359A" w:rsidRDefault="00CF24C2" w:rsidP="00AB02D9">
            <w:pPr>
              <w:rPr>
                <w:noProof/>
                <w:sz w:val="24"/>
                <w:lang w:eastAsia="nl-BE"/>
              </w:rPr>
            </w:pPr>
            <w:r w:rsidRPr="00B5359A">
              <w:rPr>
                <w:noProof/>
                <w:sz w:val="24"/>
                <w:lang w:eastAsia="nl-BE"/>
              </w:rPr>
              <w:t>Maar... maar waarom zoeken we dan hier?, vraagt hij.</w:t>
            </w:r>
          </w:p>
          <w:p w:rsidR="00CF24C2" w:rsidRPr="009B6D97" w:rsidRDefault="00CF24C2" w:rsidP="00AB02D9">
            <w:pPr>
              <w:rPr>
                <w:sz w:val="24"/>
              </w:rPr>
            </w:pPr>
            <w:r w:rsidRPr="00B5359A">
              <w:rPr>
                <w:noProof/>
                <w:sz w:val="24"/>
                <w:lang w:eastAsia="nl-BE"/>
              </w:rPr>
              <w:t>Waarom zoek je niet thuis?</w:t>
            </w:r>
          </w:p>
        </w:tc>
      </w:tr>
      <w:tr w:rsidR="00F13AE6" w:rsidTr="006B4216">
        <w:trPr>
          <w:trHeight w:val="3597"/>
        </w:trPr>
        <w:tc>
          <w:tcPr>
            <w:tcW w:w="3969" w:type="dxa"/>
          </w:tcPr>
          <w:p w:rsidR="00F13AE6" w:rsidRDefault="007540A1" w:rsidP="00AB02D9">
            <w:pPr>
              <w:rPr>
                <w:noProof/>
                <w:lang w:eastAsia="nl-BE"/>
              </w:rPr>
            </w:pPr>
            <w:r>
              <w:rPr>
                <w:noProof/>
                <w:lang w:eastAsia="nl-BE"/>
              </w:rPr>
              <w:drawing>
                <wp:inline distT="0" distB="0" distL="0" distR="0" wp14:anchorId="16AF9F21" wp14:editId="6A78689D">
                  <wp:extent cx="2087593" cy="2127530"/>
                  <wp:effectExtent l="0" t="0" r="8255" b="635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sleutel 4.jpg"/>
                          <pic:cNvPicPr/>
                        </pic:nvPicPr>
                        <pic:blipFill rotWithShape="1">
                          <a:blip r:embed="rId11" cstate="print">
                            <a:extLst>
                              <a:ext uri="{28A0092B-C50C-407E-A947-70E740481C1C}">
                                <a14:useLocalDpi xmlns:a14="http://schemas.microsoft.com/office/drawing/2010/main" val="0"/>
                              </a:ext>
                            </a:extLst>
                          </a:blip>
                          <a:srcRect l="3606" t="2928" r="2109" b="1788"/>
                          <a:stretch/>
                        </pic:blipFill>
                        <pic:spPr bwMode="auto">
                          <a:xfrm>
                            <a:off x="0" y="0"/>
                            <a:ext cx="2095442" cy="2135530"/>
                          </a:xfrm>
                          <a:prstGeom prst="rect">
                            <a:avLst/>
                          </a:prstGeom>
                          <a:ln>
                            <a:noFill/>
                          </a:ln>
                          <a:extLst>
                            <a:ext uri="{53640926-AAD7-44D8-BBD7-CCE9431645EC}">
                              <a14:shadowObscured xmlns:a14="http://schemas.microsoft.com/office/drawing/2010/main"/>
                            </a:ext>
                          </a:extLst>
                        </pic:spPr>
                      </pic:pic>
                    </a:graphicData>
                  </a:graphic>
                </wp:inline>
              </w:drawing>
            </w:r>
          </w:p>
        </w:tc>
        <w:tc>
          <w:tcPr>
            <w:tcW w:w="6453" w:type="dxa"/>
          </w:tcPr>
          <w:p w:rsidR="00B5359A" w:rsidRPr="00743C7D" w:rsidRDefault="00B5359A" w:rsidP="00AB02D9">
            <w:pPr>
              <w:rPr>
                <w:noProof/>
                <w:sz w:val="8"/>
                <w:lang w:eastAsia="nl-BE"/>
              </w:rPr>
            </w:pPr>
          </w:p>
          <w:p w:rsidR="00F13AE6" w:rsidRDefault="00B5359A" w:rsidP="00AB02D9">
            <w:pPr>
              <w:rPr>
                <w:noProof/>
                <w:sz w:val="24"/>
                <w:lang w:eastAsia="nl-BE"/>
              </w:rPr>
            </w:pPr>
            <w:r>
              <w:rPr>
                <w:noProof/>
                <w:sz w:val="24"/>
                <w:lang w:eastAsia="nl-BE"/>
              </w:rPr>
              <w:t>Hoezo?, vraagt Hassan.</w:t>
            </w:r>
          </w:p>
          <w:p w:rsidR="00B5359A" w:rsidRDefault="00B5359A" w:rsidP="00AB02D9">
            <w:pPr>
              <w:rPr>
                <w:noProof/>
                <w:sz w:val="24"/>
                <w:lang w:eastAsia="nl-BE"/>
              </w:rPr>
            </w:pPr>
            <w:r>
              <w:rPr>
                <w:noProof/>
                <w:sz w:val="24"/>
                <w:lang w:eastAsia="nl-BE"/>
              </w:rPr>
              <w:t>Yusuf zegt:</w:t>
            </w:r>
          </w:p>
          <w:p w:rsidR="00B5359A" w:rsidRDefault="00B5359A" w:rsidP="00AB02D9">
            <w:pPr>
              <w:rPr>
                <w:noProof/>
                <w:sz w:val="24"/>
                <w:lang w:eastAsia="nl-BE"/>
              </w:rPr>
            </w:pPr>
            <w:r>
              <w:rPr>
                <w:noProof/>
                <w:sz w:val="24"/>
                <w:lang w:eastAsia="nl-BE"/>
              </w:rPr>
              <w:t>Je hebt je sleutel thuis in de kelder verloren.</w:t>
            </w:r>
          </w:p>
          <w:p w:rsidR="00B5359A" w:rsidRDefault="00B5359A" w:rsidP="00AB02D9">
            <w:pPr>
              <w:rPr>
                <w:noProof/>
                <w:sz w:val="24"/>
                <w:lang w:eastAsia="nl-BE"/>
              </w:rPr>
            </w:pPr>
            <w:r>
              <w:rPr>
                <w:noProof/>
                <w:sz w:val="24"/>
                <w:lang w:eastAsia="nl-BE"/>
              </w:rPr>
              <w:t>Dan moet je hem ook daar zoeken. En niet hier!</w:t>
            </w:r>
          </w:p>
          <w:p w:rsidR="00B5359A" w:rsidRPr="007906D3" w:rsidRDefault="00B5359A" w:rsidP="00AB02D9">
            <w:pPr>
              <w:rPr>
                <w:noProof/>
                <w:sz w:val="10"/>
                <w:lang w:eastAsia="nl-BE"/>
              </w:rPr>
            </w:pPr>
          </w:p>
          <w:p w:rsidR="00B5359A" w:rsidRDefault="00B5359A" w:rsidP="00AB02D9">
            <w:pPr>
              <w:rPr>
                <w:noProof/>
                <w:sz w:val="24"/>
                <w:lang w:eastAsia="nl-BE"/>
              </w:rPr>
            </w:pPr>
            <w:r>
              <w:rPr>
                <w:noProof/>
                <w:sz w:val="24"/>
                <w:lang w:eastAsia="nl-BE"/>
              </w:rPr>
              <w:t>Oh nee, zegt Hassan. Dat gaat niet.</w:t>
            </w:r>
          </w:p>
          <w:p w:rsidR="00B5359A" w:rsidRDefault="00B5359A" w:rsidP="00AB02D9">
            <w:pPr>
              <w:rPr>
                <w:noProof/>
                <w:sz w:val="24"/>
                <w:lang w:eastAsia="nl-BE"/>
              </w:rPr>
            </w:pPr>
            <w:r>
              <w:rPr>
                <w:noProof/>
                <w:sz w:val="24"/>
                <w:lang w:eastAsia="nl-BE"/>
              </w:rPr>
              <w:t>In mijn kelder is het veel te donker.</w:t>
            </w:r>
          </w:p>
          <w:p w:rsidR="00B5359A" w:rsidRDefault="00B5359A" w:rsidP="00AB02D9">
            <w:pPr>
              <w:rPr>
                <w:noProof/>
                <w:sz w:val="24"/>
                <w:lang w:eastAsia="nl-BE"/>
              </w:rPr>
            </w:pPr>
            <w:r>
              <w:rPr>
                <w:noProof/>
                <w:sz w:val="24"/>
                <w:lang w:eastAsia="nl-BE"/>
              </w:rPr>
              <w:t>De lamp is kapot.</w:t>
            </w:r>
            <w:bookmarkStart w:id="0" w:name="_GoBack"/>
            <w:bookmarkEnd w:id="0"/>
          </w:p>
          <w:p w:rsidR="00B5359A" w:rsidRDefault="00B5359A" w:rsidP="00AB02D9">
            <w:pPr>
              <w:rPr>
                <w:noProof/>
                <w:sz w:val="24"/>
                <w:lang w:eastAsia="nl-BE"/>
              </w:rPr>
            </w:pPr>
            <w:r>
              <w:rPr>
                <w:noProof/>
                <w:sz w:val="24"/>
                <w:lang w:eastAsia="nl-BE"/>
              </w:rPr>
              <w:t>Ik kan bijna niets zien.</w:t>
            </w:r>
          </w:p>
          <w:p w:rsidR="00B5359A" w:rsidRPr="007906D3" w:rsidRDefault="00B5359A" w:rsidP="00AB02D9">
            <w:pPr>
              <w:rPr>
                <w:noProof/>
                <w:sz w:val="10"/>
                <w:lang w:eastAsia="nl-BE"/>
              </w:rPr>
            </w:pPr>
          </w:p>
          <w:p w:rsidR="00B5359A" w:rsidRDefault="00B5359A" w:rsidP="00AB02D9">
            <w:pPr>
              <w:rPr>
                <w:noProof/>
                <w:sz w:val="24"/>
                <w:lang w:eastAsia="nl-BE"/>
              </w:rPr>
            </w:pPr>
            <w:r>
              <w:rPr>
                <w:noProof/>
                <w:sz w:val="24"/>
                <w:lang w:eastAsia="nl-BE"/>
              </w:rPr>
              <w:t>Hier onder de straatlamp is er veel licht.</w:t>
            </w:r>
          </w:p>
          <w:p w:rsidR="00B5359A" w:rsidRDefault="00B5359A" w:rsidP="00AB02D9">
            <w:pPr>
              <w:rPr>
                <w:noProof/>
                <w:sz w:val="24"/>
                <w:lang w:eastAsia="nl-BE"/>
              </w:rPr>
            </w:pPr>
            <w:r>
              <w:rPr>
                <w:noProof/>
                <w:sz w:val="24"/>
                <w:lang w:eastAsia="nl-BE"/>
              </w:rPr>
              <w:t>Hier kan ik alles goed zien!</w:t>
            </w:r>
          </w:p>
          <w:p w:rsidR="00B5359A" w:rsidRPr="00B5359A" w:rsidRDefault="00B5359A" w:rsidP="00AB02D9">
            <w:pPr>
              <w:rPr>
                <w:sz w:val="24"/>
              </w:rPr>
            </w:pPr>
            <w:r>
              <w:rPr>
                <w:noProof/>
                <w:sz w:val="24"/>
                <w:lang w:eastAsia="nl-BE"/>
              </w:rPr>
              <w:t xml:space="preserve"> </w:t>
            </w:r>
          </w:p>
        </w:tc>
      </w:tr>
    </w:tbl>
    <w:p w:rsidR="00017079" w:rsidRDefault="00F13AE6" w:rsidP="00F13AE6">
      <w:r>
        <w:br w:type="page"/>
      </w:r>
    </w:p>
    <w:p w:rsidR="002A31BC" w:rsidRPr="00AD306D" w:rsidRDefault="002A31BC" w:rsidP="002A31BC">
      <w:pPr>
        <w:pStyle w:val="Ondertitel"/>
        <w:spacing w:before="360" w:after="360"/>
        <w:jc w:val="left"/>
        <w:rPr>
          <w:sz w:val="28"/>
        </w:rPr>
      </w:pPr>
      <w:r>
        <w:rPr>
          <w:rStyle w:val="Zwaar"/>
          <w:sz w:val="36"/>
        </w:rPr>
        <w:lastRenderedPageBreak/>
        <w:t>Lesverloop</w:t>
      </w:r>
    </w:p>
    <w:p w:rsidR="002A31BC" w:rsidRPr="008E0A66" w:rsidRDefault="002A31BC" w:rsidP="002A31BC">
      <w:pPr>
        <w:rPr>
          <w:b/>
          <w:color w:val="C0504D" w:themeColor="accent2"/>
          <w:sz w:val="24"/>
        </w:rPr>
      </w:pPr>
      <w:r>
        <w:rPr>
          <w:rStyle w:val="Zwaar"/>
          <w:sz w:val="24"/>
        </w:rPr>
        <w:t>Voorlezen</w:t>
      </w:r>
      <w:r w:rsidRPr="008E0A66">
        <w:rPr>
          <w:rStyle w:val="Zwaar"/>
          <w:sz w:val="24"/>
        </w:rPr>
        <w:t xml:space="preserve"> van het verhaal “</w:t>
      </w:r>
      <w:r>
        <w:rPr>
          <w:rStyle w:val="Zwaar"/>
          <w:sz w:val="24"/>
        </w:rPr>
        <w:t>De sleutel van Hassan</w:t>
      </w:r>
      <w:r w:rsidRPr="008E0A66">
        <w:rPr>
          <w:rStyle w:val="Zwaar"/>
          <w:sz w:val="24"/>
        </w:rPr>
        <w:t>”</w:t>
      </w:r>
    </w:p>
    <w:p w:rsidR="002A31BC" w:rsidRDefault="002A31BC" w:rsidP="002A31BC">
      <w:pPr>
        <w:pStyle w:val="Lijstalinea"/>
        <w:numPr>
          <w:ilvl w:val="0"/>
          <w:numId w:val="3"/>
        </w:numPr>
        <w:ind w:left="709"/>
        <w:jc w:val="both"/>
        <w:rPr>
          <w:sz w:val="24"/>
        </w:rPr>
      </w:pPr>
      <w:r>
        <w:rPr>
          <w:sz w:val="24"/>
        </w:rPr>
        <w:t>DILIT-luisteren:</w:t>
      </w:r>
    </w:p>
    <w:p w:rsidR="002A31BC" w:rsidRDefault="002A31BC" w:rsidP="002A31BC">
      <w:pPr>
        <w:pStyle w:val="Lijstalinea"/>
        <w:numPr>
          <w:ilvl w:val="1"/>
          <w:numId w:val="3"/>
        </w:numPr>
        <w:jc w:val="both"/>
        <w:rPr>
          <w:sz w:val="24"/>
        </w:rPr>
      </w:pPr>
      <w:r>
        <w:rPr>
          <w:sz w:val="24"/>
        </w:rPr>
        <w:t>De cursisten gaan per 2 zitten (bij voorkeur 2 cursisten met dezelfde moedertaal of een gemeenschappelijke tussentaal)</w:t>
      </w:r>
    </w:p>
    <w:p w:rsidR="002A31BC" w:rsidRDefault="002A31BC" w:rsidP="002A31BC">
      <w:pPr>
        <w:pStyle w:val="Lijstalinea"/>
        <w:numPr>
          <w:ilvl w:val="1"/>
          <w:numId w:val="3"/>
        </w:numPr>
        <w:jc w:val="both"/>
        <w:rPr>
          <w:sz w:val="24"/>
        </w:rPr>
      </w:pPr>
      <w:r>
        <w:rPr>
          <w:sz w:val="24"/>
        </w:rPr>
        <w:t>Leerkracht leest het verhaal 2 keer voor (normaal tempo, met voldoende aandacht voor intonatie en mimiek)</w:t>
      </w:r>
    </w:p>
    <w:p w:rsidR="002A31BC" w:rsidRPr="002A31BC" w:rsidRDefault="002A31BC" w:rsidP="002A31BC">
      <w:pPr>
        <w:pStyle w:val="Lijstalinea"/>
        <w:numPr>
          <w:ilvl w:val="1"/>
          <w:numId w:val="3"/>
        </w:numPr>
        <w:jc w:val="both"/>
        <w:rPr>
          <w:sz w:val="24"/>
        </w:rPr>
      </w:pPr>
      <w:r w:rsidRPr="002A31BC">
        <w:rPr>
          <w:sz w:val="24"/>
        </w:rPr>
        <w:t>Na elke luisterronde bespreken de cursisten onderling wat ze gehoord hebben (gedurende 3 minuten)</w:t>
      </w:r>
      <w:r w:rsidRPr="002A31BC">
        <w:rPr>
          <w:sz w:val="24"/>
        </w:rPr>
        <w:t xml:space="preserve">. </w:t>
      </w:r>
      <w:r w:rsidRPr="002A31BC">
        <w:rPr>
          <w:sz w:val="24"/>
        </w:rPr>
        <w:t>Na de 2</w:t>
      </w:r>
      <w:r w:rsidRPr="002A31BC">
        <w:rPr>
          <w:sz w:val="24"/>
          <w:vertAlign w:val="superscript"/>
        </w:rPr>
        <w:t>de</w:t>
      </w:r>
      <w:r w:rsidRPr="002A31BC">
        <w:rPr>
          <w:sz w:val="24"/>
        </w:rPr>
        <w:t xml:space="preserve"> luisterronde wisselen de cursisten van partner. Leerkracht leest het verhaal nogmaals voor, cursisten bespreken met de nieuwe partner wat ze </w:t>
      </w:r>
      <w:r>
        <w:rPr>
          <w:sz w:val="24"/>
        </w:rPr>
        <w:t>gehoord hebben.</w:t>
      </w:r>
    </w:p>
    <w:p w:rsidR="002A31BC" w:rsidRDefault="002A31BC" w:rsidP="002A31BC">
      <w:pPr>
        <w:pStyle w:val="Lijstalinea"/>
        <w:numPr>
          <w:ilvl w:val="0"/>
          <w:numId w:val="3"/>
        </w:numPr>
        <w:ind w:left="709"/>
        <w:jc w:val="both"/>
        <w:rPr>
          <w:sz w:val="24"/>
        </w:rPr>
      </w:pPr>
      <w:r>
        <w:rPr>
          <w:sz w:val="24"/>
        </w:rPr>
        <w:t xml:space="preserve">Verklaren </w:t>
      </w:r>
      <w:r>
        <w:rPr>
          <w:sz w:val="24"/>
        </w:rPr>
        <w:t xml:space="preserve">en inoefenen </w:t>
      </w:r>
      <w:r>
        <w:rPr>
          <w:sz w:val="24"/>
        </w:rPr>
        <w:t>van de moeilijke woorden</w:t>
      </w:r>
    </w:p>
    <w:p w:rsidR="002A31BC" w:rsidRPr="002A31BC" w:rsidRDefault="002A31BC" w:rsidP="002A31BC">
      <w:pPr>
        <w:pStyle w:val="Lijstalinea"/>
        <w:numPr>
          <w:ilvl w:val="1"/>
          <w:numId w:val="3"/>
        </w:numPr>
        <w:jc w:val="both"/>
        <w:rPr>
          <w:sz w:val="24"/>
        </w:rPr>
      </w:pPr>
      <w:r w:rsidRPr="002A31BC">
        <w:rPr>
          <w:sz w:val="24"/>
        </w:rPr>
        <w:t xml:space="preserve">Leerkracht </w:t>
      </w:r>
      <w:r w:rsidRPr="002A31BC">
        <w:rPr>
          <w:sz w:val="24"/>
        </w:rPr>
        <w:t xml:space="preserve">neemt </w:t>
      </w:r>
      <w:r w:rsidRPr="002A31BC">
        <w:rPr>
          <w:sz w:val="24"/>
        </w:rPr>
        <w:t xml:space="preserve">één voor één de kaartjes met </w:t>
      </w:r>
      <w:r>
        <w:rPr>
          <w:sz w:val="24"/>
        </w:rPr>
        <w:t>de</w:t>
      </w:r>
      <w:r w:rsidRPr="002A31BC">
        <w:rPr>
          <w:sz w:val="24"/>
        </w:rPr>
        <w:t xml:space="preserve"> moeilijke woorden uit de </w:t>
      </w:r>
      <w:r>
        <w:rPr>
          <w:sz w:val="24"/>
        </w:rPr>
        <w:t>tekst</w:t>
      </w:r>
      <w:r w:rsidRPr="002A31BC">
        <w:rPr>
          <w:sz w:val="24"/>
        </w:rPr>
        <w:t xml:space="preserve">. </w:t>
      </w:r>
    </w:p>
    <w:p w:rsidR="002A31BC" w:rsidRPr="00DB7EA7" w:rsidRDefault="002A31BC" w:rsidP="002A31BC">
      <w:pPr>
        <w:pStyle w:val="Lijstalinea"/>
        <w:numPr>
          <w:ilvl w:val="0"/>
          <w:numId w:val="4"/>
        </w:numPr>
        <w:jc w:val="both"/>
        <w:rPr>
          <w:sz w:val="24"/>
        </w:rPr>
      </w:pPr>
      <w:r w:rsidRPr="00DB7EA7">
        <w:rPr>
          <w:sz w:val="24"/>
        </w:rPr>
        <w:t>Leerkracht leest het woord op het kaartje hardop voor</w:t>
      </w:r>
      <w:r>
        <w:rPr>
          <w:sz w:val="24"/>
        </w:rPr>
        <w:t xml:space="preserve">. </w:t>
      </w:r>
      <w:r>
        <w:rPr>
          <w:sz w:val="24"/>
        </w:rPr>
        <w:t xml:space="preserve">Wie het woord kent, verwoordt de betekenis. </w:t>
      </w:r>
    </w:p>
    <w:p w:rsidR="002A31BC" w:rsidRDefault="002A31BC" w:rsidP="002A31BC">
      <w:pPr>
        <w:pStyle w:val="Lijstalinea"/>
        <w:numPr>
          <w:ilvl w:val="1"/>
          <w:numId w:val="3"/>
        </w:numPr>
        <w:jc w:val="both"/>
        <w:rPr>
          <w:sz w:val="24"/>
        </w:rPr>
      </w:pPr>
      <w:r>
        <w:rPr>
          <w:sz w:val="24"/>
        </w:rPr>
        <w:t>Elke cursist krijgt nu minstens 1 kaartje met een moeilijk woord. Hij/zij is ervoor verantwoordelijk dat de andere cursisten de betekenis van zijn/haar woord kennen. Cursisten lopen hiervoor rond in de klas en tonen aan elkaar hun kaartjes + verklaren (a.d.h.v. gebaren, voorbeelden, tekeningen) aan elkaar het woord op hun kaartje.</w:t>
      </w:r>
    </w:p>
    <w:p w:rsidR="002A31BC" w:rsidRPr="00267F5A" w:rsidRDefault="002A31BC" w:rsidP="002A31BC">
      <w:pPr>
        <w:pStyle w:val="Lijstalinea"/>
        <w:ind w:left="1080"/>
        <w:jc w:val="both"/>
        <w:rPr>
          <w:sz w:val="24"/>
        </w:rPr>
      </w:pPr>
    </w:p>
    <w:p w:rsidR="002A31BC" w:rsidRPr="009A1651" w:rsidRDefault="002A31BC" w:rsidP="002A31BC">
      <w:pPr>
        <w:rPr>
          <w:b/>
          <w:color w:val="C0504D" w:themeColor="accent2"/>
          <w:sz w:val="24"/>
        </w:rPr>
      </w:pPr>
      <w:r>
        <w:rPr>
          <w:rStyle w:val="Zwaar"/>
          <w:sz w:val="24"/>
        </w:rPr>
        <w:t>De alwetende stoel</w:t>
      </w:r>
    </w:p>
    <w:p w:rsidR="002A31BC" w:rsidRDefault="002A31BC" w:rsidP="002A31BC">
      <w:pPr>
        <w:pStyle w:val="Lijstalinea"/>
        <w:numPr>
          <w:ilvl w:val="0"/>
          <w:numId w:val="3"/>
        </w:numPr>
        <w:ind w:left="709"/>
        <w:jc w:val="both"/>
        <w:rPr>
          <w:sz w:val="24"/>
        </w:rPr>
      </w:pPr>
      <w:r>
        <w:rPr>
          <w:sz w:val="24"/>
        </w:rPr>
        <w:t>Leerkracht nodigt een cursist uit om te gaan zitten op een stoel vooraan in de klas en vragen over het verhaal te beantwoorden. Niemand wordt hierbij verplicht. De cursist zitten op “de alwetende stoel” en vanaf dan weet hij/zij op elke vraag een antwoord.</w:t>
      </w:r>
    </w:p>
    <w:p w:rsidR="002A31BC" w:rsidRDefault="002A31BC" w:rsidP="002A31BC">
      <w:pPr>
        <w:pStyle w:val="Lijstalinea"/>
        <w:numPr>
          <w:ilvl w:val="0"/>
          <w:numId w:val="3"/>
        </w:numPr>
        <w:ind w:left="709"/>
        <w:jc w:val="both"/>
        <w:rPr>
          <w:sz w:val="24"/>
        </w:rPr>
      </w:pPr>
      <w:r>
        <w:rPr>
          <w:sz w:val="24"/>
        </w:rPr>
        <w:t>De andere cursisten mogen nu vragen stellen die de cursist vooraan al dan niet naar waarheid beantwoordt.</w:t>
      </w:r>
    </w:p>
    <w:p w:rsidR="002A31BC" w:rsidRDefault="002A31BC" w:rsidP="002A31BC">
      <w:pPr>
        <w:pStyle w:val="Lijstalinea"/>
        <w:numPr>
          <w:ilvl w:val="0"/>
          <w:numId w:val="3"/>
        </w:numPr>
        <w:ind w:left="709"/>
        <w:jc w:val="both"/>
        <w:rPr>
          <w:sz w:val="24"/>
        </w:rPr>
      </w:pPr>
      <w:r>
        <w:rPr>
          <w:sz w:val="24"/>
        </w:rPr>
        <w:t>Leerkracht stelt tussendoor ook vragen waarop het antwoord niet uitdrukkelijk in de tekst staat. Cursist gebruikt zijn/haar fantasie om ook op die vragen een antwoord te geven.</w:t>
      </w:r>
    </w:p>
    <w:p w:rsidR="002A31BC" w:rsidRDefault="002A31BC" w:rsidP="002A31BC">
      <w:pPr>
        <w:pStyle w:val="Lijstalinea"/>
        <w:numPr>
          <w:ilvl w:val="1"/>
          <w:numId w:val="3"/>
        </w:numPr>
        <w:jc w:val="both"/>
        <w:rPr>
          <w:sz w:val="24"/>
        </w:rPr>
      </w:pPr>
      <w:r>
        <w:rPr>
          <w:sz w:val="24"/>
        </w:rPr>
        <w:t>Waarom gaat Yusuf wandelen?</w:t>
      </w:r>
    </w:p>
    <w:p w:rsidR="002A31BC" w:rsidRDefault="002A31BC" w:rsidP="002A31BC">
      <w:pPr>
        <w:pStyle w:val="Lijstalinea"/>
        <w:numPr>
          <w:ilvl w:val="1"/>
          <w:numId w:val="3"/>
        </w:numPr>
        <w:jc w:val="both"/>
        <w:rPr>
          <w:sz w:val="24"/>
        </w:rPr>
      </w:pPr>
      <w:r>
        <w:rPr>
          <w:sz w:val="24"/>
        </w:rPr>
        <w:t>Waarom kan hij niet slapen?</w:t>
      </w:r>
    </w:p>
    <w:p w:rsidR="002A31BC" w:rsidRDefault="002A31BC" w:rsidP="002A31BC">
      <w:pPr>
        <w:pStyle w:val="Lijstalinea"/>
        <w:numPr>
          <w:ilvl w:val="1"/>
          <w:numId w:val="3"/>
        </w:numPr>
        <w:jc w:val="both"/>
        <w:rPr>
          <w:sz w:val="24"/>
        </w:rPr>
      </w:pPr>
      <w:r>
        <w:rPr>
          <w:sz w:val="24"/>
        </w:rPr>
        <w:t>Waar zit Hassan?</w:t>
      </w:r>
    </w:p>
    <w:p w:rsidR="002A31BC" w:rsidRDefault="002A31BC" w:rsidP="002A31BC">
      <w:pPr>
        <w:pStyle w:val="Lijstalinea"/>
        <w:numPr>
          <w:ilvl w:val="1"/>
          <w:numId w:val="3"/>
        </w:numPr>
        <w:jc w:val="both"/>
        <w:rPr>
          <w:sz w:val="24"/>
        </w:rPr>
      </w:pPr>
      <w:r>
        <w:rPr>
          <w:sz w:val="24"/>
        </w:rPr>
        <w:t>Waarom zoekt Hassan de sleutel op straat?</w:t>
      </w:r>
    </w:p>
    <w:p w:rsidR="002A31BC" w:rsidRDefault="002A31BC" w:rsidP="002A31BC">
      <w:pPr>
        <w:pStyle w:val="Lijstalinea"/>
        <w:numPr>
          <w:ilvl w:val="1"/>
          <w:numId w:val="3"/>
        </w:numPr>
        <w:jc w:val="both"/>
        <w:rPr>
          <w:sz w:val="24"/>
        </w:rPr>
      </w:pPr>
      <w:r>
        <w:rPr>
          <w:sz w:val="24"/>
        </w:rPr>
        <w:t>Waar is de sleutel van Hassan?</w:t>
      </w:r>
    </w:p>
    <w:p w:rsidR="002A31BC" w:rsidRDefault="002A31BC" w:rsidP="002A31BC">
      <w:pPr>
        <w:pStyle w:val="Lijstalinea"/>
        <w:numPr>
          <w:ilvl w:val="1"/>
          <w:numId w:val="3"/>
        </w:numPr>
        <w:jc w:val="both"/>
        <w:rPr>
          <w:sz w:val="24"/>
        </w:rPr>
      </w:pPr>
      <w:r>
        <w:rPr>
          <w:sz w:val="24"/>
        </w:rPr>
        <w:t>Hoe heeft Hassan zijn sleutel verloren in de kelder?</w:t>
      </w:r>
    </w:p>
    <w:p w:rsidR="002A31BC" w:rsidRDefault="002A31BC" w:rsidP="002A31BC">
      <w:pPr>
        <w:pStyle w:val="Lijstalinea"/>
        <w:numPr>
          <w:ilvl w:val="1"/>
          <w:numId w:val="3"/>
        </w:numPr>
        <w:jc w:val="both"/>
        <w:rPr>
          <w:sz w:val="24"/>
        </w:rPr>
      </w:pPr>
      <w:r>
        <w:rPr>
          <w:sz w:val="24"/>
        </w:rPr>
        <w:t>Hoelang is Hassan zijn sleutel al kwijt?</w:t>
      </w:r>
    </w:p>
    <w:p w:rsidR="002A31BC" w:rsidRDefault="002A31BC" w:rsidP="002A31BC">
      <w:pPr>
        <w:pStyle w:val="Lijstalinea"/>
        <w:numPr>
          <w:ilvl w:val="1"/>
          <w:numId w:val="3"/>
        </w:numPr>
        <w:jc w:val="both"/>
        <w:rPr>
          <w:sz w:val="24"/>
        </w:rPr>
      </w:pPr>
      <w:r>
        <w:rPr>
          <w:sz w:val="24"/>
        </w:rPr>
        <w:t>Weet de vrouw van Hassan wel dat hij zijn sleutel kwijt is?</w:t>
      </w:r>
    </w:p>
    <w:p w:rsidR="002A31BC" w:rsidRPr="00BA6D8E" w:rsidRDefault="002A31BC" w:rsidP="002A31BC">
      <w:pPr>
        <w:pStyle w:val="Lijstalinea"/>
        <w:numPr>
          <w:ilvl w:val="1"/>
          <w:numId w:val="3"/>
        </w:numPr>
        <w:jc w:val="both"/>
        <w:rPr>
          <w:sz w:val="24"/>
        </w:rPr>
      </w:pPr>
      <w:r>
        <w:rPr>
          <w:sz w:val="24"/>
        </w:rPr>
        <w:t>…</w:t>
      </w:r>
    </w:p>
    <w:p w:rsidR="002A31BC" w:rsidRPr="0072109D" w:rsidRDefault="002A31BC" w:rsidP="002A31BC">
      <w:pPr>
        <w:pStyle w:val="Lijstalinea"/>
        <w:rPr>
          <w:sz w:val="24"/>
        </w:rPr>
      </w:pPr>
    </w:p>
    <w:p w:rsidR="002A31BC" w:rsidRPr="009A1651" w:rsidRDefault="002A31BC" w:rsidP="002A31BC">
      <w:pPr>
        <w:rPr>
          <w:b/>
          <w:color w:val="C0504D" w:themeColor="accent2"/>
          <w:sz w:val="24"/>
        </w:rPr>
      </w:pPr>
      <w:r>
        <w:rPr>
          <w:rStyle w:val="Zwaar"/>
          <w:sz w:val="24"/>
        </w:rPr>
        <w:t>Verhaal navertellen</w:t>
      </w:r>
    </w:p>
    <w:p w:rsidR="002A31BC" w:rsidRDefault="002A31BC" w:rsidP="002A31BC">
      <w:pPr>
        <w:pStyle w:val="Lijstalinea"/>
        <w:numPr>
          <w:ilvl w:val="0"/>
          <w:numId w:val="2"/>
        </w:numPr>
        <w:jc w:val="both"/>
        <w:rPr>
          <w:sz w:val="24"/>
        </w:rPr>
      </w:pPr>
      <w:r>
        <w:rPr>
          <w:sz w:val="24"/>
        </w:rPr>
        <w:t>Leerkracht hangt de vergrote tekeningen bij het verhaal in willekeurige volgorde aan het bord, cursisten geven aan in welke volgorde de tekeningen moeten hangen. Vooraf draaien ze hun blad met de tekst om, zodat ze de juiste volgorde niet zien staan.</w:t>
      </w:r>
    </w:p>
    <w:p w:rsidR="002A31BC" w:rsidRPr="002A31BC" w:rsidRDefault="002A31BC" w:rsidP="002A31BC">
      <w:pPr>
        <w:jc w:val="both"/>
        <w:rPr>
          <w:sz w:val="24"/>
        </w:rPr>
      </w:pPr>
    </w:p>
    <w:p w:rsidR="002A31BC" w:rsidRPr="00FF5A27" w:rsidRDefault="002A31BC" w:rsidP="002A31BC">
      <w:pPr>
        <w:pStyle w:val="Lijstalinea"/>
        <w:numPr>
          <w:ilvl w:val="0"/>
          <w:numId w:val="2"/>
        </w:numPr>
        <w:jc w:val="both"/>
        <w:rPr>
          <w:sz w:val="24"/>
        </w:rPr>
      </w:pPr>
      <w:r>
        <w:rPr>
          <w:sz w:val="24"/>
        </w:rPr>
        <w:lastRenderedPageBreak/>
        <w:t>Het verhaal wordt naverteld. Eén cursist begint met de 1</w:t>
      </w:r>
      <w:r w:rsidRPr="00911B31">
        <w:rPr>
          <w:sz w:val="24"/>
          <w:vertAlign w:val="superscript"/>
        </w:rPr>
        <w:t>ste</w:t>
      </w:r>
      <w:r>
        <w:rPr>
          <w:sz w:val="24"/>
        </w:rPr>
        <w:t xml:space="preserve"> zin van het verhaal, een 2</w:t>
      </w:r>
      <w:r w:rsidRPr="00911B31">
        <w:rPr>
          <w:sz w:val="24"/>
          <w:vertAlign w:val="superscript"/>
        </w:rPr>
        <w:t>de</w:t>
      </w:r>
      <w:r>
        <w:rPr>
          <w:sz w:val="24"/>
        </w:rPr>
        <w:t xml:space="preserve"> cursist breit er een zin aan voort, … tot het verhaal ten einde is.</w:t>
      </w:r>
      <w:r w:rsidRPr="00FF5A27">
        <w:rPr>
          <w:sz w:val="24"/>
        </w:rPr>
        <w:t xml:space="preserve"> </w:t>
      </w:r>
    </w:p>
    <w:p w:rsidR="002A31BC" w:rsidRPr="005E3425" w:rsidRDefault="002A31BC" w:rsidP="002A31BC">
      <w:pPr>
        <w:pStyle w:val="Lijstalinea"/>
        <w:ind w:left="709"/>
        <w:rPr>
          <w:sz w:val="24"/>
        </w:rPr>
      </w:pPr>
    </w:p>
    <w:p w:rsidR="002A31BC" w:rsidRPr="009A1651" w:rsidRDefault="002A31BC" w:rsidP="002A31BC">
      <w:pPr>
        <w:rPr>
          <w:b/>
          <w:color w:val="C0504D" w:themeColor="accent2"/>
          <w:sz w:val="24"/>
        </w:rPr>
      </w:pPr>
      <w:r>
        <w:rPr>
          <w:rStyle w:val="Zwaar"/>
          <w:sz w:val="24"/>
        </w:rPr>
        <w:t>De sleutelbos van Hassan</w:t>
      </w:r>
    </w:p>
    <w:p w:rsidR="002A31BC" w:rsidRDefault="002A31BC" w:rsidP="002A31BC">
      <w:pPr>
        <w:pStyle w:val="Lijstalinea"/>
        <w:numPr>
          <w:ilvl w:val="0"/>
          <w:numId w:val="2"/>
        </w:numPr>
        <w:jc w:val="both"/>
        <w:rPr>
          <w:sz w:val="24"/>
        </w:rPr>
      </w:pPr>
      <w:r>
        <w:rPr>
          <w:sz w:val="24"/>
        </w:rPr>
        <w:t>Cursisten gaan in 2 groepen zitten. Elke groep krijgt een aantal foto’s met daarop telkens een sleutel(bos). De groep moet nu (samen) bepalen welke sleutel van Hassan is. Zij moeten zeggen waarom ze dit denken. Ze moeten ook kunnen verwoorden waarom de andere sleutels niet van Hassan kunnen zijn.</w:t>
      </w:r>
    </w:p>
    <w:p w:rsidR="002A31BC" w:rsidRDefault="002A31BC" w:rsidP="002A31BC">
      <w:pPr>
        <w:pStyle w:val="Lijstalinea"/>
        <w:numPr>
          <w:ilvl w:val="0"/>
          <w:numId w:val="2"/>
        </w:numPr>
        <w:jc w:val="both"/>
        <w:rPr>
          <w:sz w:val="24"/>
        </w:rPr>
      </w:pPr>
      <w:r>
        <w:rPr>
          <w:sz w:val="24"/>
        </w:rPr>
        <w:t>De 2 groepen moeten nu elkaar overtuigen welke sleutel nu eigenlijk van Hassan is.</w:t>
      </w:r>
    </w:p>
    <w:p w:rsidR="002A31BC" w:rsidRDefault="002A31BC" w:rsidP="002A31BC">
      <w:pPr>
        <w:pStyle w:val="Lijstalinea"/>
        <w:rPr>
          <w:sz w:val="24"/>
        </w:rPr>
      </w:pPr>
      <w:r>
        <w:rPr>
          <w:sz w:val="24"/>
        </w:rPr>
        <w:t>(klassikaal)</w:t>
      </w:r>
    </w:p>
    <w:p w:rsidR="002A31BC" w:rsidRPr="002A31BC" w:rsidRDefault="002A31BC" w:rsidP="002A31BC">
      <w:pPr>
        <w:pStyle w:val="Lijstalinea"/>
        <w:rPr>
          <w:sz w:val="24"/>
        </w:rPr>
      </w:pPr>
    </w:p>
    <w:p w:rsidR="002A31BC" w:rsidRPr="009A1651" w:rsidRDefault="002A31BC" w:rsidP="002A31BC">
      <w:pPr>
        <w:rPr>
          <w:b/>
          <w:color w:val="C0504D" w:themeColor="accent2"/>
          <w:sz w:val="24"/>
        </w:rPr>
      </w:pPr>
      <w:r>
        <w:rPr>
          <w:rStyle w:val="Zwaar"/>
          <w:sz w:val="24"/>
        </w:rPr>
        <w:t>Verhaal naspelen</w:t>
      </w:r>
    </w:p>
    <w:p w:rsidR="002A31BC" w:rsidRDefault="002A31BC" w:rsidP="002A31BC">
      <w:pPr>
        <w:pStyle w:val="Lijstalinea"/>
        <w:numPr>
          <w:ilvl w:val="0"/>
          <w:numId w:val="2"/>
        </w:numPr>
        <w:jc w:val="both"/>
        <w:rPr>
          <w:sz w:val="24"/>
        </w:rPr>
      </w:pPr>
      <w:r>
        <w:rPr>
          <w:sz w:val="24"/>
        </w:rPr>
        <w:t>Cursisten gaan per 2 zitten en bereiden het ‘toneeltje’ voor.</w:t>
      </w:r>
    </w:p>
    <w:p w:rsidR="002A31BC" w:rsidRPr="00FF5A27" w:rsidRDefault="002A31BC" w:rsidP="002A31BC">
      <w:pPr>
        <w:pStyle w:val="Lijstalinea"/>
        <w:numPr>
          <w:ilvl w:val="0"/>
          <w:numId w:val="2"/>
        </w:numPr>
        <w:jc w:val="both"/>
        <w:rPr>
          <w:sz w:val="24"/>
        </w:rPr>
      </w:pPr>
      <w:r w:rsidRPr="00FF5A27">
        <w:rPr>
          <w:sz w:val="24"/>
        </w:rPr>
        <w:t xml:space="preserve">Het toneeltje wordt klassikaal naar voor gebracht (wie dat wil) </w:t>
      </w:r>
    </w:p>
    <w:p w:rsidR="002A31BC" w:rsidRPr="005E3425" w:rsidRDefault="002A31BC" w:rsidP="002A31BC">
      <w:pPr>
        <w:pStyle w:val="Lijstalinea"/>
        <w:ind w:left="709"/>
        <w:rPr>
          <w:sz w:val="24"/>
        </w:rPr>
      </w:pPr>
    </w:p>
    <w:p w:rsidR="002A31BC" w:rsidRPr="009A1651" w:rsidRDefault="002A31BC" w:rsidP="002A31BC">
      <w:pPr>
        <w:rPr>
          <w:b/>
          <w:color w:val="C0504D" w:themeColor="accent2"/>
          <w:sz w:val="24"/>
        </w:rPr>
      </w:pPr>
      <w:r>
        <w:rPr>
          <w:rStyle w:val="Zwaar"/>
          <w:sz w:val="24"/>
        </w:rPr>
        <w:t>Verhaal vertellen vanuit 1 perspectief</w:t>
      </w:r>
    </w:p>
    <w:p w:rsidR="002A31BC" w:rsidRPr="00E943AD" w:rsidRDefault="002A31BC" w:rsidP="002A31BC">
      <w:pPr>
        <w:pStyle w:val="Lijstalinea"/>
        <w:numPr>
          <w:ilvl w:val="0"/>
          <w:numId w:val="2"/>
        </w:numPr>
        <w:jc w:val="both"/>
        <w:rPr>
          <w:sz w:val="24"/>
        </w:rPr>
      </w:pPr>
      <w:r>
        <w:rPr>
          <w:sz w:val="24"/>
        </w:rPr>
        <w:t xml:space="preserve">Cursisten vertellen het verhaal vanuit het perspectief van 1 van de hoofdpersonages (Hassan of Yusuf). </w:t>
      </w:r>
    </w:p>
    <w:p w:rsidR="002A31BC" w:rsidRDefault="002A31BC" w:rsidP="002A31BC">
      <w:pPr>
        <w:pStyle w:val="Lijstalinea"/>
        <w:numPr>
          <w:ilvl w:val="0"/>
          <w:numId w:val="2"/>
        </w:numPr>
        <w:jc w:val="both"/>
        <w:rPr>
          <w:sz w:val="24"/>
        </w:rPr>
      </w:pPr>
      <w:r>
        <w:rPr>
          <w:sz w:val="24"/>
        </w:rPr>
        <w:t>Cursisten bereiden dit per 2 of per 3 voor: wat zou Hassan vertellen? Hoe zou hij dat vertellen? Een paar cursisten brengen dit ook naar voor in de groep.</w:t>
      </w:r>
      <w:r w:rsidRPr="00172D0F">
        <w:rPr>
          <w:sz w:val="24"/>
        </w:rPr>
        <w:t xml:space="preserve"> </w:t>
      </w:r>
    </w:p>
    <w:p w:rsidR="00F13AE6" w:rsidRPr="002A31BC" w:rsidRDefault="00F13AE6" w:rsidP="002A31BC">
      <w:pPr>
        <w:spacing w:after="0"/>
        <w:rPr>
          <w:sz w:val="24"/>
        </w:rPr>
      </w:pPr>
    </w:p>
    <w:sectPr w:rsidR="00F13AE6" w:rsidRPr="002A31BC" w:rsidSect="009B6D97">
      <w:pgSz w:w="11906" w:h="16838"/>
      <w:pgMar w:top="851"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6486"/>
    <w:multiLevelType w:val="hybridMultilevel"/>
    <w:tmpl w:val="51B04E2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300272C6"/>
    <w:multiLevelType w:val="hybridMultilevel"/>
    <w:tmpl w:val="C7F20F0C"/>
    <w:lvl w:ilvl="0" w:tplc="0813000F">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2">
    <w:nsid w:val="3CBC3B82"/>
    <w:multiLevelType w:val="hybridMultilevel"/>
    <w:tmpl w:val="6E2E43BE"/>
    <w:lvl w:ilvl="0" w:tplc="C65094E4">
      <w:numFmt w:val="bullet"/>
      <w:lvlText w:val="-"/>
      <w:lvlJc w:val="left"/>
      <w:pPr>
        <w:ind w:left="360" w:hanging="360"/>
      </w:pPr>
      <w:rPr>
        <w:rFonts w:ascii="Calibri" w:eastAsiaTheme="minorEastAsia"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749F4ACC"/>
    <w:multiLevelType w:val="hybridMultilevel"/>
    <w:tmpl w:val="A1A265FA"/>
    <w:lvl w:ilvl="0" w:tplc="C65094E4">
      <w:numFmt w:val="bullet"/>
      <w:lvlText w:val="-"/>
      <w:lvlJc w:val="left"/>
      <w:pPr>
        <w:ind w:left="720" w:hanging="360"/>
      </w:pPr>
      <w:rPr>
        <w:rFonts w:ascii="Calibri" w:eastAsiaTheme="minorEastAsia" w:hAnsi="Calibri" w:cstheme="minorBidi" w:hint="default"/>
      </w:rPr>
    </w:lvl>
    <w:lvl w:ilvl="1" w:tplc="35B84CE4">
      <w:numFmt w:val="bullet"/>
      <w:lvlText w:val=""/>
      <w:lvlJc w:val="left"/>
      <w:pPr>
        <w:ind w:left="1440" w:hanging="360"/>
      </w:pPr>
      <w:rPr>
        <w:rFonts w:ascii="Wingdings" w:eastAsiaTheme="minorEastAsia" w:hAnsi="Wingdings" w:cstheme="minorBid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8B"/>
    <w:rsid w:val="00017079"/>
    <w:rsid w:val="0007272C"/>
    <w:rsid w:val="001C3E95"/>
    <w:rsid w:val="001D1BEE"/>
    <w:rsid w:val="00207E8B"/>
    <w:rsid w:val="002A31BC"/>
    <w:rsid w:val="002B7FE7"/>
    <w:rsid w:val="003D365C"/>
    <w:rsid w:val="00476B63"/>
    <w:rsid w:val="00542191"/>
    <w:rsid w:val="00643FE6"/>
    <w:rsid w:val="006B4216"/>
    <w:rsid w:val="006F3A66"/>
    <w:rsid w:val="007314CC"/>
    <w:rsid w:val="00743C7D"/>
    <w:rsid w:val="007540A1"/>
    <w:rsid w:val="00764B25"/>
    <w:rsid w:val="00785F29"/>
    <w:rsid w:val="00787CAD"/>
    <w:rsid w:val="007906D3"/>
    <w:rsid w:val="007B2829"/>
    <w:rsid w:val="007D725C"/>
    <w:rsid w:val="008A2B7E"/>
    <w:rsid w:val="008A6CEE"/>
    <w:rsid w:val="00997249"/>
    <w:rsid w:val="009B6D97"/>
    <w:rsid w:val="009F2A2A"/>
    <w:rsid w:val="00A119EC"/>
    <w:rsid w:val="00A831A3"/>
    <w:rsid w:val="00B5359A"/>
    <w:rsid w:val="00B97FD6"/>
    <w:rsid w:val="00C162C3"/>
    <w:rsid w:val="00C615C6"/>
    <w:rsid w:val="00CA46B6"/>
    <w:rsid w:val="00CF24C2"/>
    <w:rsid w:val="00D033C8"/>
    <w:rsid w:val="00D07484"/>
    <w:rsid w:val="00D25F46"/>
    <w:rsid w:val="00E70D9D"/>
    <w:rsid w:val="00E87110"/>
    <w:rsid w:val="00F13A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07E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7E8B"/>
    <w:rPr>
      <w:rFonts w:ascii="Tahoma" w:hAnsi="Tahoma" w:cs="Tahoma"/>
      <w:sz w:val="16"/>
      <w:szCs w:val="16"/>
    </w:rPr>
  </w:style>
  <w:style w:type="paragraph" w:styleId="Titel">
    <w:name w:val="Title"/>
    <w:basedOn w:val="Standaard"/>
    <w:next w:val="Standaard"/>
    <w:link w:val="TitelChar"/>
    <w:uiPriority w:val="10"/>
    <w:qFormat/>
    <w:rsid w:val="009B6D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6D97"/>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B97FD6"/>
    <w:rPr>
      <w:i/>
      <w:iCs/>
      <w:color w:val="808080" w:themeColor="text1" w:themeTint="7F"/>
    </w:rPr>
  </w:style>
  <w:style w:type="paragraph" w:styleId="Lijstalinea">
    <w:name w:val="List Paragraph"/>
    <w:basedOn w:val="Standaard"/>
    <w:uiPriority w:val="34"/>
    <w:qFormat/>
    <w:rsid w:val="00764B25"/>
    <w:pPr>
      <w:ind w:left="720"/>
      <w:contextualSpacing/>
    </w:pPr>
  </w:style>
  <w:style w:type="paragraph" w:styleId="Ondertitel">
    <w:name w:val="Subtitle"/>
    <w:basedOn w:val="Standaard"/>
    <w:next w:val="Standaard"/>
    <w:link w:val="OndertitelChar"/>
    <w:uiPriority w:val="11"/>
    <w:qFormat/>
    <w:rsid w:val="002A31BC"/>
    <w:pPr>
      <w:spacing w:after="720" w:line="240" w:lineRule="auto"/>
      <w:jc w:val="right"/>
    </w:pPr>
    <w:rPr>
      <w:rFonts w:asciiTheme="majorHAnsi" w:eastAsiaTheme="majorEastAsia" w:hAnsiTheme="majorHAnsi" w:cstheme="majorBidi"/>
      <w:sz w:val="20"/>
    </w:rPr>
  </w:style>
  <w:style w:type="character" w:customStyle="1" w:styleId="OndertitelChar">
    <w:name w:val="Ondertitel Char"/>
    <w:basedOn w:val="Standaardalinea-lettertype"/>
    <w:link w:val="Ondertitel"/>
    <w:uiPriority w:val="11"/>
    <w:rsid w:val="002A31BC"/>
    <w:rPr>
      <w:rFonts w:asciiTheme="majorHAnsi" w:eastAsiaTheme="majorEastAsia" w:hAnsiTheme="majorHAnsi" w:cstheme="majorBidi"/>
      <w:sz w:val="20"/>
    </w:rPr>
  </w:style>
  <w:style w:type="character" w:styleId="Zwaar">
    <w:name w:val="Strong"/>
    <w:uiPriority w:val="22"/>
    <w:qFormat/>
    <w:rsid w:val="002A31BC"/>
    <w:rPr>
      <w:b/>
      <w:color w:val="C0504D" w:themeColor="accen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07E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7E8B"/>
    <w:rPr>
      <w:rFonts w:ascii="Tahoma" w:hAnsi="Tahoma" w:cs="Tahoma"/>
      <w:sz w:val="16"/>
      <w:szCs w:val="16"/>
    </w:rPr>
  </w:style>
  <w:style w:type="paragraph" w:styleId="Titel">
    <w:name w:val="Title"/>
    <w:basedOn w:val="Standaard"/>
    <w:next w:val="Standaard"/>
    <w:link w:val="TitelChar"/>
    <w:uiPriority w:val="10"/>
    <w:qFormat/>
    <w:rsid w:val="009B6D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6D97"/>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B97FD6"/>
    <w:rPr>
      <w:i/>
      <w:iCs/>
      <w:color w:val="808080" w:themeColor="text1" w:themeTint="7F"/>
    </w:rPr>
  </w:style>
  <w:style w:type="paragraph" w:styleId="Lijstalinea">
    <w:name w:val="List Paragraph"/>
    <w:basedOn w:val="Standaard"/>
    <w:uiPriority w:val="34"/>
    <w:qFormat/>
    <w:rsid w:val="00764B25"/>
    <w:pPr>
      <w:ind w:left="720"/>
      <w:contextualSpacing/>
    </w:pPr>
  </w:style>
  <w:style w:type="paragraph" w:styleId="Ondertitel">
    <w:name w:val="Subtitle"/>
    <w:basedOn w:val="Standaard"/>
    <w:next w:val="Standaard"/>
    <w:link w:val="OndertitelChar"/>
    <w:uiPriority w:val="11"/>
    <w:qFormat/>
    <w:rsid w:val="002A31BC"/>
    <w:pPr>
      <w:spacing w:after="720" w:line="240" w:lineRule="auto"/>
      <w:jc w:val="right"/>
    </w:pPr>
    <w:rPr>
      <w:rFonts w:asciiTheme="majorHAnsi" w:eastAsiaTheme="majorEastAsia" w:hAnsiTheme="majorHAnsi" w:cstheme="majorBidi"/>
      <w:sz w:val="20"/>
    </w:rPr>
  </w:style>
  <w:style w:type="character" w:customStyle="1" w:styleId="OndertitelChar">
    <w:name w:val="Ondertitel Char"/>
    <w:basedOn w:val="Standaardalinea-lettertype"/>
    <w:link w:val="Ondertitel"/>
    <w:uiPriority w:val="11"/>
    <w:rsid w:val="002A31BC"/>
    <w:rPr>
      <w:rFonts w:asciiTheme="majorHAnsi" w:eastAsiaTheme="majorEastAsia" w:hAnsiTheme="majorHAnsi" w:cstheme="majorBidi"/>
      <w:sz w:val="20"/>
    </w:rPr>
  </w:style>
  <w:style w:type="character" w:styleId="Zwaar">
    <w:name w:val="Strong"/>
    <w:uiPriority w:val="22"/>
    <w:qFormat/>
    <w:rsid w:val="002A31BC"/>
    <w:rPr>
      <w:b/>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Janique</dc:creator>
  <cp:lastModifiedBy>Janique</cp:lastModifiedBy>
  <cp:revision>3</cp:revision>
  <dcterms:created xsi:type="dcterms:W3CDTF">2015-11-16T15:19:00Z</dcterms:created>
  <dcterms:modified xsi:type="dcterms:W3CDTF">2015-11-16T15:23:00Z</dcterms:modified>
</cp:coreProperties>
</file>